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6E555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COLEGIADO DO CURSO DE</w:t>
      </w:r>
      <w:r w:rsidRPr="006E5556">
        <w:rPr>
          <w:rFonts w:ascii="Arial" w:eastAsia="Times New Roman" w:hAnsi="Arial" w:cs="Arial"/>
          <w:color w:val="222222"/>
          <w:lang w:eastAsia="pt-BR"/>
        </w:rPr>
        <w:t xml:space="preserve"> ENGENHARIA CIVIL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>Telefone: (84) 3317-8512 e-mail</w:t>
      </w:r>
      <w:r w:rsidR="006E5556">
        <w:rPr>
          <w:rFonts w:ascii="Arial" w:hAnsi="Arial" w:cs="Arial"/>
          <w:sz w:val="16"/>
          <w:szCs w:val="16"/>
        </w:rPr>
        <w:t xml:space="preserve">: </w:t>
      </w:r>
      <w:r w:rsidR="006E5556" w:rsidRPr="006E5556">
        <w:rPr>
          <w:rFonts w:ascii="Arial" w:hAnsi="Arial" w:cs="Arial"/>
          <w:sz w:val="16"/>
          <w:szCs w:val="16"/>
        </w:rPr>
        <w:t>engcivil.pdf@ufersa.edu.br</w:t>
      </w:r>
      <w:r w:rsidR="006E5556">
        <w:rPr>
          <w:rFonts w:ascii="Arial" w:hAnsi="Arial" w:cs="Arial"/>
          <w:sz w:val="16"/>
          <w:szCs w:val="16"/>
        </w:rPr>
        <w:t xml:space="preserve">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906" w:rsidRPr="00FC21D2" w:rsidRDefault="00BE7906" w:rsidP="006E5556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Coordenação do Curso de Engenharia Civil vem por meio deste para convocá-los para a </w:t>
      </w:r>
      <w:bookmarkStart w:id="0" w:name="_GoBack"/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2ª Reunião Extraordinária do Colegiado de Curso de 2022</w:t>
      </w:r>
      <w:bookmarkEnd w:id="0"/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Tal reunião terá os seguintes pontos de pauta:</w:t>
      </w: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Apreciação sobre definição de componentes curriculares essenciais para manutenção do ensino em formato presencial a partir de 14/02/2022, conforme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e-mail informativo da PROGRAD.</w:t>
      </w: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Apreciação sobre o aproveitamento de concurso público para provimento de código efetivo vago no Curso de Engenharia Civil em decorrência de remoção docente, conforme processo nº 23091.014983/2021-39.</w:t>
      </w: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E792A" w:rsidRP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Data: 10/02/2022 (Quinta-feira)</w:t>
      </w:r>
    </w:p>
    <w:p w:rsidR="00DE792A" w:rsidRDefault="00DE792A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E7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09h00min.</w:t>
      </w:r>
    </w:p>
    <w:p w:rsidR="006E5556" w:rsidRPr="006E5556" w:rsidRDefault="006E5556" w:rsidP="00DE79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Remoto</w:t>
      </w:r>
    </w:p>
    <w:p w:rsidR="00BE7906" w:rsidRPr="006E5556" w:rsidRDefault="00BE7906" w:rsidP="006E555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6E5556" w:rsidRDefault="00BE7906" w:rsidP="006E5556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E5556">
        <w:rPr>
          <w:rFonts w:ascii="Arial" w:hAnsi="Arial" w:cs="Arial"/>
          <w:sz w:val="24"/>
          <w:szCs w:val="24"/>
        </w:rPr>
        <w:t xml:space="preserve">Pau dos Ferros/RN, </w:t>
      </w:r>
      <w:proofErr w:type="gramStart"/>
      <w:r w:rsidR="00DE792A">
        <w:rPr>
          <w:rFonts w:ascii="Arial" w:hAnsi="Arial" w:cs="Arial"/>
          <w:spacing w:val="5"/>
          <w:sz w:val="24"/>
          <w:szCs w:val="24"/>
          <w:shd w:val="clear" w:color="auto" w:fill="FFFFFF"/>
        </w:rPr>
        <w:t>8</w:t>
      </w:r>
      <w:proofErr w:type="gramEnd"/>
      <w:r w:rsidR="00DE792A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fevereiro</w:t>
      </w:r>
      <w:r w:rsidRPr="006E5556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2022</w:t>
      </w:r>
    </w:p>
    <w:p w:rsidR="00BE7906" w:rsidRPr="006E5556" w:rsidRDefault="00BE7906" w:rsidP="006E55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555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6E5556" w:rsidRPr="006E5556" w:rsidRDefault="006E5556" w:rsidP="006E555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E5556">
        <w:rPr>
          <w:rFonts w:ascii="Arial" w:hAnsi="Arial" w:cs="Arial"/>
          <w:color w:val="222222"/>
          <w:sz w:val="24"/>
          <w:szCs w:val="24"/>
          <w:shd w:val="clear" w:color="auto" w:fill="FFFFFF"/>
        </w:rPr>
        <w:t>Alisson Gadelha de Medeiros</w:t>
      </w:r>
    </w:p>
    <w:p w:rsidR="0068275B" w:rsidRPr="00611329" w:rsidRDefault="00BE7906" w:rsidP="0061132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E5556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611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2E0C06"/>
    <w:rsid w:val="00611329"/>
    <w:rsid w:val="006E5556"/>
    <w:rsid w:val="00AA6CA0"/>
    <w:rsid w:val="00B73BA4"/>
    <w:rsid w:val="00BE7906"/>
    <w:rsid w:val="00DE792A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2022-04-12T17:22:00Z</dcterms:created>
  <dcterms:modified xsi:type="dcterms:W3CDTF">2022-04-12T17:22:00Z</dcterms:modified>
</cp:coreProperties>
</file>